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6AFE2EED"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1D6DFA">
              <w:rPr>
                <w:rFonts w:ascii="Aptos Narrow" w:hAnsi="Aptos Narrow"/>
                <w:color w:val="000000"/>
              </w:rPr>
              <w:t>CE001G/CE002G</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241A2A9C" w:rsidR="001A132A" w:rsidRDefault="0034512E"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1"/>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1D4DB71A" w:rsidR="001A132A" w:rsidRDefault="009E5347"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26F01ABA" w:rsidR="001A132A" w:rsidRDefault="001D6DF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5F3E6BDB" w:rsidR="001A132A" w:rsidRDefault="009E5347"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1"/>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23CCBD71" w:rsidR="001A132A" w:rsidRDefault="0034512E"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1"/>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5625A585" w:rsidR="001A132A" w:rsidRDefault="009E5347"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F86C78C" w:rsidR="004B521F" w:rsidRPr="00D40BEB" w:rsidRDefault="001D6DFA" w:rsidP="004B521F">
            <w:pPr>
              <w:spacing w:line="276" w:lineRule="auto"/>
              <w:rPr>
                <w:rFonts w:cstheme="minorHAnsi"/>
                <w:sz w:val="20"/>
                <w:szCs w:val="20"/>
              </w:rPr>
            </w:pPr>
            <w:r w:rsidRPr="001D6DFA">
              <w:rPr>
                <w:rFonts w:cstheme="minorHAnsi"/>
                <w:sz w:val="16"/>
                <w:szCs w:val="16"/>
              </w:rPr>
              <w:t xml:space="preserve">Users must ensure long hair is tied back &amp; loose clothing is removed to avoid catching.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1C66A590" w:rsidR="004B521F" w:rsidRPr="001C2C51" w:rsidRDefault="001D6DF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07D7B965" w:rsidR="004B521F" w:rsidRPr="001C2C51" w:rsidRDefault="001D6DF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3E4CE529" w:rsidR="004B521F" w:rsidRPr="001D6DFA" w:rsidRDefault="001D6DFA" w:rsidP="004B521F">
            <w:pPr>
              <w:spacing w:line="276" w:lineRule="auto"/>
              <w:rPr>
                <w:rFonts w:cstheme="minorHAnsi"/>
                <w:sz w:val="16"/>
                <w:szCs w:val="16"/>
              </w:rPr>
            </w:pPr>
            <w:r w:rsidRPr="001D6DFA">
              <w:rPr>
                <w:rFonts w:cstheme="minorHAnsi"/>
                <w:sz w:val="16"/>
                <w:szCs w:val="16"/>
              </w:rPr>
              <w:t>Blades must be correctly installed and secured.</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4DE928D2" w:rsidR="004B521F" w:rsidRPr="001C2C51" w:rsidRDefault="001D6DFA"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1A88AD29" w:rsidR="004B521F" w:rsidRPr="001C2C51" w:rsidRDefault="001D6DFA"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77A7F3E9" w:rsidR="004B521F" w:rsidRPr="00D40BEB" w:rsidRDefault="001D6DFA" w:rsidP="004B521F">
            <w:pPr>
              <w:spacing w:line="276" w:lineRule="auto"/>
              <w:rPr>
                <w:rFonts w:cstheme="minorHAnsi"/>
                <w:sz w:val="20"/>
                <w:szCs w:val="20"/>
              </w:rPr>
            </w:pPr>
            <w:r>
              <w:rPr>
                <w:rFonts w:cstheme="minorHAnsi"/>
                <w:sz w:val="20"/>
                <w:szCs w:val="20"/>
              </w:rPr>
              <w:t>Body parts away from tool</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3D7DA4C6"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1AA4C980"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1CC85FB8" w:rsidR="001D6DFA" w:rsidRPr="00D40BEB" w:rsidRDefault="001D6DFA" w:rsidP="001D6DFA">
            <w:pPr>
              <w:spacing w:line="276" w:lineRule="auto"/>
              <w:rPr>
                <w:rFonts w:cstheme="minorHAnsi"/>
                <w:sz w:val="20"/>
                <w:szCs w:val="20"/>
              </w:rPr>
            </w:pPr>
            <w:r w:rsidRPr="001D6DFA">
              <w:rPr>
                <w:rFonts w:cstheme="minorHAnsi"/>
                <w:sz w:val="16"/>
                <w:szCs w:val="16"/>
              </w:rPr>
              <w:t>Blades must be correctly installed and secured.</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5EB8956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731F32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3B35DACE" w:rsidR="001D6DFA" w:rsidRPr="00D40BEB" w:rsidRDefault="001D6DFA" w:rsidP="001D6DFA">
            <w:pPr>
              <w:spacing w:line="276" w:lineRule="auto"/>
              <w:rPr>
                <w:rFonts w:cstheme="minorHAnsi"/>
                <w:sz w:val="20"/>
                <w:szCs w:val="20"/>
              </w:rPr>
            </w:pPr>
            <w:r>
              <w:rPr>
                <w:rFonts w:cstheme="minorHAnsi"/>
                <w:sz w:val="20"/>
                <w:szCs w:val="20"/>
              </w:rPr>
              <w:t>Body parts</w:t>
            </w:r>
            <w:r w:rsidR="00F00AEB">
              <w:rPr>
                <w:rFonts w:cstheme="minorHAnsi"/>
                <w:sz w:val="20"/>
                <w:szCs w:val="20"/>
              </w:rPr>
              <w:t xml:space="preserve"> away from tool and correct PPE to be worn i.e. safety glasses, hearing protection</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1D6DFA" w:rsidRPr="001C2C51" w14:paraId="05E6F652" w14:textId="77777777" w:rsidTr="001C2C51">
        <w:tc>
          <w:tcPr>
            <w:tcW w:w="10348" w:type="dxa"/>
            <w:gridSpan w:val="9"/>
            <w:vAlign w:val="center"/>
          </w:tcPr>
          <w:p w14:paraId="6FEDEFC0"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5C02D2C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7777777" w:rsidR="001D6DFA" w:rsidRPr="00D40BEB" w:rsidRDefault="001D6DFA" w:rsidP="001D6DFA">
            <w:pPr>
              <w:spacing w:line="276" w:lineRule="auto"/>
              <w:rPr>
                <w:rFonts w:cstheme="minorHAnsi"/>
                <w:sz w:val="20"/>
                <w:szCs w:val="20"/>
              </w:rPr>
            </w:pPr>
          </w:p>
        </w:tc>
      </w:tr>
      <w:tr w:rsidR="001D6DFA" w:rsidRPr="001C2C51" w14:paraId="7243D70E" w14:textId="77777777" w:rsidTr="001C2C51">
        <w:tc>
          <w:tcPr>
            <w:tcW w:w="10348" w:type="dxa"/>
            <w:gridSpan w:val="9"/>
            <w:vAlign w:val="center"/>
          </w:tcPr>
          <w:p w14:paraId="088464DC"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1D6DFA" w:rsidRPr="00D40BEB" w:rsidRDefault="001D6DFA" w:rsidP="001D6DFA">
            <w:pPr>
              <w:spacing w:line="276" w:lineRule="auto"/>
              <w:rPr>
                <w:rFonts w:cstheme="minorHAnsi"/>
                <w:sz w:val="20"/>
                <w:szCs w:val="20"/>
              </w:rPr>
            </w:pPr>
          </w:p>
        </w:tc>
      </w:tr>
      <w:tr w:rsidR="001D6DFA" w:rsidRPr="0090194E" w14:paraId="4C14E7AE" w14:textId="77777777" w:rsidTr="002429FF">
        <w:tc>
          <w:tcPr>
            <w:tcW w:w="10348" w:type="dxa"/>
            <w:gridSpan w:val="9"/>
            <w:shd w:val="clear" w:color="auto" w:fill="D9E2F3" w:themeFill="accent1" w:themeFillTint="33"/>
            <w:vAlign w:val="center"/>
          </w:tcPr>
          <w:p w14:paraId="2F9E2587" w14:textId="77777777" w:rsidR="001D6DFA" w:rsidRPr="0090194E" w:rsidRDefault="001D6DFA" w:rsidP="001D6DFA">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B4F1E8E" w14:textId="77777777" w:rsidTr="001C2C51">
        <w:tc>
          <w:tcPr>
            <w:tcW w:w="10348" w:type="dxa"/>
            <w:gridSpan w:val="9"/>
            <w:vAlign w:val="center"/>
          </w:tcPr>
          <w:p w14:paraId="5908EADB"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1D6DFA" w:rsidRPr="00D90F96" w:rsidRDefault="001D6DFA" w:rsidP="001D6DFA">
            <w:pPr>
              <w:spacing w:line="276" w:lineRule="auto"/>
              <w:rPr>
                <w:rFonts w:cstheme="minorHAnsi"/>
                <w:sz w:val="16"/>
                <w:szCs w:val="16"/>
              </w:rPr>
            </w:pPr>
          </w:p>
        </w:tc>
      </w:tr>
      <w:tr w:rsidR="001D6DFA" w:rsidRPr="001C2C51" w14:paraId="6C948EBB" w14:textId="77777777" w:rsidTr="001C2C51">
        <w:tc>
          <w:tcPr>
            <w:tcW w:w="10348" w:type="dxa"/>
            <w:gridSpan w:val="9"/>
            <w:vAlign w:val="center"/>
          </w:tcPr>
          <w:p w14:paraId="55541848"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1D6DFA" w:rsidRPr="00D90F96" w:rsidRDefault="001D6DFA" w:rsidP="001D6DFA">
            <w:pPr>
              <w:spacing w:line="276" w:lineRule="auto"/>
              <w:rPr>
                <w:rFonts w:cstheme="minorHAnsi"/>
                <w:sz w:val="16"/>
                <w:szCs w:val="16"/>
              </w:rPr>
            </w:pPr>
          </w:p>
        </w:tc>
      </w:tr>
      <w:tr w:rsidR="001D6DFA" w:rsidRPr="0090194E" w14:paraId="357A3D90" w14:textId="77777777" w:rsidTr="002429FF">
        <w:tc>
          <w:tcPr>
            <w:tcW w:w="10348" w:type="dxa"/>
            <w:gridSpan w:val="9"/>
            <w:shd w:val="clear" w:color="auto" w:fill="D9E2F3" w:themeFill="accent1" w:themeFillTint="33"/>
            <w:vAlign w:val="center"/>
          </w:tcPr>
          <w:p w14:paraId="1A349E89" w14:textId="77777777" w:rsidR="001D6DFA" w:rsidRPr="0090194E" w:rsidRDefault="001D6DFA" w:rsidP="001D6DFA">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5CDF1C2A" w14:textId="77777777" w:rsidTr="002429FF">
        <w:tc>
          <w:tcPr>
            <w:tcW w:w="10348" w:type="dxa"/>
            <w:gridSpan w:val="9"/>
            <w:vAlign w:val="center"/>
          </w:tcPr>
          <w:p w14:paraId="2D989FEB" w14:textId="77777777" w:rsidR="001D6DFA" w:rsidRPr="00D40BEB" w:rsidRDefault="001D6DFA" w:rsidP="001D6DFA">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1D6DFA" w:rsidRPr="00D90F96" w:rsidRDefault="001D6DFA" w:rsidP="001D6DFA">
            <w:pPr>
              <w:spacing w:line="276" w:lineRule="auto"/>
              <w:rPr>
                <w:rFonts w:cstheme="minorHAnsi"/>
                <w:sz w:val="16"/>
                <w:szCs w:val="16"/>
              </w:rPr>
            </w:pPr>
          </w:p>
        </w:tc>
      </w:tr>
      <w:tr w:rsidR="001D6DFA" w:rsidRPr="0090194E" w14:paraId="77FBDB62" w14:textId="77777777" w:rsidTr="002429FF">
        <w:tc>
          <w:tcPr>
            <w:tcW w:w="10348" w:type="dxa"/>
            <w:gridSpan w:val="9"/>
            <w:shd w:val="clear" w:color="auto" w:fill="D9E2F3" w:themeFill="accent1" w:themeFillTint="33"/>
            <w:vAlign w:val="center"/>
          </w:tcPr>
          <w:p w14:paraId="76484D1F" w14:textId="77777777" w:rsidR="001D6DFA" w:rsidRPr="0090194E" w:rsidRDefault="001D6DFA" w:rsidP="001D6DFA">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C971384" w14:textId="77777777" w:rsidTr="001C2C51">
        <w:tc>
          <w:tcPr>
            <w:tcW w:w="10348" w:type="dxa"/>
            <w:gridSpan w:val="9"/>
            <w:vAlign w:val="center"/>
          </w:tcPr>
          <w:p w14:paraId="141C32BE" w14:textId="77777777" w:rsidR="001D6DFA" w:rsidRPr="00D40BEB" w:rsidRDefault="001D6DFA" w:rsidP="001D6DFA">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1D6DFA" w:rsidRPr="00D40BEB" w:rsidRDefault="001D6DFA" w:rsidP="001D6DFA">
            <w:pPr>
              <w:spacing w:line="276" w:lineRule="auto"/>
              <w:rPr>
                <w:rFonts w:cstheme="minorHAnsi"/>
                <w:sz w:val="20"/>
                <w:szCs w:val="20"/>
              </w:rPr>
            </w:pPr>
          </w:p>
        </w:tc>
      </w:tr>
      <w:tr w:rsidR="001D6DFA" w:rsidRPr="001C2C51" w14:paraId="1216993D" w14:textId="77777777" w:rsidTr="001C2C51">
        <w:tc>
          <w:tcPr>
            <w:tcW w:w="10348" w:type="dxa"/>
            <w:gridSpan w:val="9"/>
            <w:vAlign w:val="center"/>
          </w:tcPr>
          <w:p w14:paraId="0AD47623" w14:textId="77777777" w:rsidR="001D6DFA" w:rsidRPr="00D40BEB" w:rsidRDefault="001D6DFA" w:rsidP="001D6DFA">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1D6DFA" w:rsidRPr="00D40BEB" w:rsidRDefault="001D6DFA" w:rsidP="001D6DFA">
            <w:pPr>
              <w:spacing w:line="276" w:lineRule="auto"/>
              <w:rPr>
                <w:rFonts w:cstheme="minorHAnsi"/>
                <w:sz w:val="20"/>
                <w:szCs w:val="20"/>
              </w:rPr>
            </w:pPr>
          </w:p>
        </w:tc>
      </w:tr>
      <w:tr w:rsidR="001D6DFA" w:rsidRPr="001C2C51" w14:paraId="3970B8C5" w14:textId="77777777" w:rsidTr="001C2C51">
        <w:tc>
          <w:tcPr>
            <w:tcW w:w="10348" w:type="dxa"/>
            <w:gridSpan w:val="9"/>
            <w:vAlign w:val="center"/>
          </w:tcPr>
          <w:p w14:paraId="08016D9D" w14:textId="77777777" w:rsidR="001D6DFA" w:rsidRPr="00D40BEB" w:rsidRDefault="001D6DFA" w:rsidP="001D6DFA">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1D6DFA" w:rsidRPr="00D40BEB" w:rsidRDefault="001D6DFA" w:rsidP="001D6DFA">
            <w:pPr>
              <w:spacing w:line="276" w:lineRule="auto"/>
              <w:rPr>
                <w:rFonts w:cstheme="minorHAnsi"/>
                <w:sz w:val="20"/>
                <w:szCs w:val="20"/>
              </w:rPr>
            </w:pPr>
          </w:p>
        </w:tc>
      </w:tr>
      <w:tr w:rsidR="001D6DFA" w:rsidRPr="001C2C51" w14:paraId="7383009B" w14:textId="77777777" w:rsidTr="001C2C51">
        <w:tc>
          <w:tcPr>
            <w:tcW w:w="10348" w:type="dxa"/>
            <w:gridSpan w:val="9"/>
            <w:vAlign w:val="center"/>
          </w:tcPr>
          <w:p w14:paraId="346D2E57" w14:textId="77777777" w:rsidR="001D6DFA" w:rsidRPr="00D40BEB" w:rsidRDefault="001D6DFA" w:rsidP="001D6DFA">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1D6DFA" w:rsidRPr="00D40BEB" w:rsidRDefault="001D6DFA" w:rsidP="001D6DFA">
            <w:pPr>
              <w:spacing w:line="276" w:lineRule="auto"/>
              <w:rPr>
                <w:rFonts w:cstheme="minorHAnsi"/>
                <w:sz w:val="20"/>
                <w:szCs w:val="20"/>
              </w:rPr>
            </w:pPr>
          </w:p>
        </w:tc>
      </w:tr>
      <w:tr w:rsidR="001D6DFA" w:rsidRPr="001C2C51" w14:paraId="6C805DFD" w14:textId="77777777" w:rsidTr="001C2C51">
        <w:tc>
          <w:tcPr>
            <w:tcW w:w="10348" w:type="dxa"/>
            <w:gridSpan w:val="9"/>
            <w:vAlign w:val="center"/>
          </w:tcPr>
          <w:p w14:paraId="03BB1EB7" w14:textId="77777777" w:rsidR="001D6DFA" w:rsidRPr="00D40BEB" w:rsidRDefault="001D6DFA" w:rsidP="001D6DFA">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1D6DFA" w:rsidRPr="00D40BEB" w:rsidRDefault="001D6DFA" w:rsidP="001D6DFA">
            <w:pPr>
              <w:spacing w:line="276" w:lineRule="auto"/>
              <w:rPr>
                <w:rFonts w:cstheme="minorHAnsi"/>
                <w:sz w:val="20"/>
                <w:szCs w:val="20"/>
              </w:rPr>
            </w:pPr>
          </w:p>
        </w:tc>
      </w:tr>
      <w:tr w:rsidR="001D6DFA" w:rsidRPr="001C2C51" w14:paraId="1477E752" w14:textId="77777777" w:rsidTr="001C2C51">
        <w:tc>
          <w:tcPr>
            <w:tcW w:w="10348" w:type="dxa"/>
            <w:gridSpan w:val="9"/>
            <w:vAlign w:val="center"/>
          </w:tcPr>
          <w:p w14:paraId="13A2B5BD" w14:textId="77777777" w:rsidR="001D6DFA" w:rsidRPr="00D40BEB" w:rsidRDefault="001D6DFA" w:rsidP="001D6DFA">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1D6DFA" w:rsidRPr="00D40BEB" w:rsidRDefault="001D6DFA" w:rsidP="001D6DFA">
            <w:pPr>
              <w:spacing w:line="276" w:lineRule="auto"/>
              <w:rPr>
                <w:rFonts w:cstheme="minorHAnsi"/>
                <w:sz w:val="20"/>
                <w:szCs w:val="20"/>
              </w:rPr>
            </w:pPr>
          </w:p>
        </w:tc>
      </w:tr>
      <w:tr w:rsidR="001D6DFA" w:rsidRPr="001C2C51" w14:paraId="56F39DCF" w14:textId="77777777" w:rsidTr="001C2C51">
        <w:tc>
          <w:tcPr>
            <w:tcW w:w="10348" w:type="dxa"/>
            <w:gridSpan w:val="9"/>
            <w:vAlign w:val="center"/>
          </w:tcPr>
          <w:p w14:paraId="56F1E14C" w14:textId="77777777" w:rsidR="001D6DFA" w:rsidRPr="00D40BEB" w:rsidRDefault="001D6DFA" w:rsidP="001D6DFA">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1D6DFA" w:rsidRPr="00D40BEB" w:rsidRDefault="001D6DFA" w:rsidP="001D6DFA">
            <w:pPr>
              <w:spacing w:line="276" w:lineRule="auto"/>
              <w:rPr>
                <w:rFonts w:cstheme="minorHAnsi"/>
                <w:sz w:val="20"/>
                <w:szCs w:val="20"/>
              </w:rPr>
            </w:pPr>
          </w:p>
        </w:tc>
      </w:tr>
      <w:tr w:rsidR="001D6DFA" w:rsidRPr="0090194E" w14:paraId="371DE6FC" w14:textId="77777777" w:rsidTr="002429FF">
        <w:tc>
          <w:tcPr>
            <w:tcW w:w="10348" w:type="dxa"/>
            <w:gridSpan w:val="9"/>
            <w:shd w:val="clear" w:color="auto" w:fill="D9E2F3" w:themeFill="accent1" w:themeFillTint="33"/>
            <w:vAlign w:val="center"/>
          </w:tcPr>
          <w:p w14:paraId="5AF9E843" w14:textId="77777777" w:rsidR="001D6DFA" w:rsidRPr="0090194E" w:rsidRDefault="001D6DFA" w:rsidP="001D6DFA">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38ADB8C" w14:textId="77777777" w:rsidTr="001C2C51">
        <w:tc>
          <w:tcPr>
            <w:tcW w:w="10348" w:type="dxa"/>
            <w:gridSpan w:val="9"/>
            <w:vAlign w:val="center"/>
          </w:tcPr>
          <w:p w14:paraId="113311C3" w14:textId="77777777" w:rsidR="001D6DFA" w:rsidRPr="00D40BEB" w:rsidRDefault="001D6DFA" w:rsidP="001D6DFA">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75A72724"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129FCD89"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539472CC" w:rsidR="001D6DFA" w:rsidRPr="001D6DFA" w:rsidRDefault="001D6DFA" w:rsidP="001D6DFA">
            <w:pPr>
              <w:spacing w:line="276" w:lineRule="auto"/>
              <w:rPr>
                <w:rFonts w:cstheme="minorHAnsi"/>
                <w:sz w:val="16"/>
                <w:szCs w:val="16"/>
              </w:rPr>
            </w:pPr>
            <w:r w:rsidRPr="001D6DFA">
              <w:rPr>
                <w:rFonts w:cstheme="minorHAnsi"/>
                <w:sz w:val="16"/>
                <w:szCs w:val="16"/>
              </w:rPr>
              <w:t>Extended periods of use can cause injury</w:t>
            </w:r>
            <w:r w:rsidR="00415CEC">
              <w:rPr>
                <w:rFonts w:cstheme="minorHAnsi"/>
                <w:sz w:val="16"/>
                <w:szCs w:val="16"/>
              </w:rPr>
              <w:t xml:space="preserve"> such as </w:t>
            </w:r>
            <w:r w:rsidR="00415CEC" w:rsidRPr="00415CEC">
              <w:rPr>
                <w:rFonts w:cstheme="minorHAnsi"/>
                <w:sz w:val="16"/>
                <w:szCs w:val="16"/>
              </w:rPr>
              <w:t>nerve, joint and circulatory damage.</w:t>
            </w:r>
          </w:p>
        </w:tc>
      </w:tr>
      <w:tr w:rsidR="001D6DFA" w:rsidRPr="001C2C51" w14:paraId="3DE1553B" w14:textId="77777777" w:rsidTr="001C2C51">
        <w:tc>
          <w:tcPr>
            <w:tcW w:w="10348" w:type="dxa"/>
            <w:gridSpan w:val="9"/>
            <w:vAlign w:val="center"/>
          </w:tcPr>
          <w:p w14:paraId="7115504A" w14:textId="77777777" w:rsidR="001D6DFA" w:rsidRPr="00D40BEB" w:rsidRDefault="001D6DFA" w:rsidP="001D6DFA">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5ECE5D83" w:rsidR="001D6DFA" w:rsidRPr="001D6DFA" w:rsidRDefault="001D6DFA" w:rsidP="001D6DFA">
            <w:pPr>
              <w:spacing w:line="276" w:lineRule="auto"/>
              <w:rPr>
                <w:rFonts w:cstheme="minorHAnsi"/>
                <w:sz w:val="16"/>
                <w:szCs w:val="16"/>
              </w:rPr>
            </w:pPr>
            <w:r w:rsidRPr="001D6DFA">
              <w:rPr>
                <w:rFonts w:cstheme="minorHAnsi"/>
                <w:sz w:val="16"/>
                <w:szCs w:val="16"/>
              </w:rPr>
              <w:t xml:space="preserve">Lack of awareness for surroundings on site </w:t>
            </w:r>
            <w:proofErr w:type="spellStart"/>
            <w:r w:rsidRPr="001D6DFA">
              <w:rPr>
                <w:rFonts w:cstheme="minorHAnsi"/>
                <w:sz w:val="16"/>
                <w:szCs w:val="16"/>
              </w:rPr>
              <w:t>i.e</w:t>
            </w:r>
            <w:proofErr w:type="spellEnd"/>
            <w:r w:rsidRPr="001D6DFA">
              <w:rPr>
                <w:rFonts w:cstheme="minorHAnsi"/>
                <w:sz w:val="16"/>
                <w:szCs w:val="16"/>
              </w:rPr>
              <w:t xml:space="preserve"> blockages in cutting area or other people on site</w:t>
            </w:r>
          </w:p>
        </w:tc>
      </w:tr>
      <w:tr w:rsidR="001D6DFA" w:rsidRPr="001C2C51" w14:paraId="66F9DCAD" w14:textId="77777777" w:rsidTr="001C2C51">
        <w:tc>
          <w:tcPr>
            <w:tcW w:w="10348" w:type="dxa"/>
            <w:gridSpan w:val="9"/>
            <w:vAlign w:val="center"/>
          </w:tcPr>
          <w:p w14:paraId="088F83F7" w14:textId="77777777" w:rsidR="001D6DFA" w:rsidRPr="00D40BEB" w:rsidRDefault="001D6DFA" w:rsidP="001D6DFA">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1"/>
              <w14:checkedState w14:val="2612" w14:font="MS Gothic"/>
              <w14:uncheckedState w14:val="2610" w14:font="MS Gothic"/>
            </w14:checkbox>
          </w:sdtPr>
          <w:sdtEndPr/>
          <w:sdtContent>
            <w:tc>
              <w:tcPr>
                <w:tcW w:w="567" w:type="dxa"/>
                <w:vAlign w:val="center"/>
              </w:tcPr>
              <w:p w14:paraId="04C651CF" w14:textId="41FF81E6"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0"/>
              <w14:checkedState w14:val="2612" w14:font="MS Gothic"/>
              <w14:uncheckedState w14:val="2610" w14:font="MS Gothic"/>
            </w14:checkbox>
          </w:sdtPr>
          <w:sdtEndPr/>
          <w:sdtContent>
            <w:tc>
              <w:tcPr>
                <w:tcW w:w="567" w:type="dxa"/>
                <w:gridSpan w:val="2"/>
                <w:vAlign w:val="center"/>
              </w:tcPr>
              <w:p w14:paraId="473D12B8" w14:textId="2FEC1E81"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20037A4D" w:rsidR="001D6DFA" w:rsidRPr="00D40BEB" w:rsidRDefault="001D6DFA" w:rsidP="001D6DFA">
            <w:pPr>
              <w:spacing w:line="276" w:lineRule="auto"/>
              <w:rPr>
                <w:rFonts w:cstheme="minorHAnsi"/>
                <w:sz w:val="20"/>
                <w:szCs w:val="20"/>
              </w:rPr>
            </w:pPr>
            <w:r w:rsidRPr="00415CEC">
              <w:rPr>
                <w:rFonts w:cstheme="minorHAnsi"/>
                <w:sz w:val="16"/>
                <w:szCs w:val="16"/>
              </w:rPr>
              <w:t xml:space="preserve">The weight of the tool &amp; extended use can cause injury if the user has any existing </w:t>
            </w:r>
            <w:r w:rsidR="00415CEC">
              <w:rPr>
                <w:rFonts w:cstheme="minorHAnsi"/>
                <w:sz w:val="16"/>
                <w:szCs w:val="16"/>
              </w:rPr>
              <w:t>ailments</w:t>
            </w:r>
            <w:r w:rsidR="00415CEC" w:rsidRPr="00415CEC">
              <w:rPr>
                <w:rFonts w:cstheme="minorHAnsi"/>
                <w:sz w:val="16"/>
                <w:szCs w:val="16"/>
              </w:rPr>
              <w:t>.</w:t>
            </w:r>
          </w:p>
        </w:tc>
      </w:tr>
      <w:tr w:rsidR="001D6DFA" w:rsidRPr="001C2C51" w14:paraId="02B4A0DB" w14:textId="77777777" w:rsidTr="001C2C51">
        <w:tc>
          <w:tcPr>
            <w:tcW w:w="10348" w:type="dxa"/>
            <w:gridSpan w:val="9"/>
            <w:vAlign w:val="center"/>
          </w:tcPr>
          <w:p w14:paraId="1A93D3A8" w14:textId="77777777" w:rsidR="001D6DFA" w:rsidRPr="00D40BEB" w:rsidRDefault="001D6DFA" w:rsidP="001D6DFA">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1D6DFA" w:rsidRPr="00D40BEB" w:rsidRDefault="001D6DFA" w:rsidP="001D6DFA">
            <w:pPr>
              <w:spacing w:line="276" w:lineRule="auto"/>
              <w:rPr>
                <w:rFonts w:cstheme="minorHAnsi"/>
                <w:sz w:val="20"/>
                <w:szCs w:val="20"/>
              </w:rPr>
            </w:pPr>
          </w:p>
        </w:tc>
      </w:tr>
      <w:tr w:rsidR="001D6DFA" w:rsidRPr="0090194E" w14:paraId="7CB668C9" w14:textId="77777777" w:rsidTr="002429FF">
        <w:tc>
          <w:tcPr>
            <w:tcW w:w="10348" w:type="dxa"/>
            <w:gridSpan w:val="9"/>
            <w:shd w:val="clear" w:color="auto" w:fill="D9E2F3" w:themeFill="accent1" w:themeFillTint="33"/>
            <w:vAlign w:val="center"/>
          </w:tcPr>
          <w:p w14:paraId="668B9F43" w14:textId="77777777" w:rsidR="001D6DFA" w:rsidRPr="0090194E" w:rsidRDefault="001D6DFA" w:rsidP="001D6DFA">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6BF307C" w14:textId="77777777" w:rsidTr="001C2C51">
        <w:tc>
          <w:tcPr>
            <w:tcW w:w="10348" w:type="dxa"/>
            <w:gridSpan w:val="9"/>
            <w:vAlign w:val="center"/>
          </w:tcPr>
          <w:p w14:paraId="7CDEF082" w14:textId="77777777" w:rsidR="001D6DFA" w:rsidRPr="00D40BEB" w:rsidRDefault="001D6DFA" w:rsidP="001D6DFA">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1D6DFA" w:rsidRPr="00D40BEB" w:rsidRDefault="001D6DFA" w:rsidP="001D6DFA">
            <w:pPr>
              <w:spacing w:line="276" w:lineRule="auto"/>
              <w:rPr>
                <w:rFonts w:cstheme="minorHAnsi"/>
                <w:sz w:val="20"/>
                <w:szCs w:val="20"/>
              </w:rPr>
            </w:pPr>
          </w:p>
        </w:tc>
      </w:tr>
      <w:tr w:rsidR="001D6DFA" w:rsidRPr="0090194E" w14:paraId="00908C01" w14:textId="77777777" w:rsidTr="002429FF">
        <w:tc>
          <w:tcPr>
            <w:tcW w:w="10348" w:type="dxa"/>
            <w:gridSpan w:val="9"/>
            <w:shd w:val="clear" w:color="auto" w:fill="D9E2F3" w:themeFill="accent1" w:themeFillTint="33"/>
            <w:vAlign w:val="center"/>
          </w:tcPr>
          <w:p w14:paraId="4FB3EE05" w14:textId="77777777" w:rsidR="001D6DFA" w:rsidRPr="0090194E" w:rsidRDefault="001D6DFA" w:rsidP="001D6DFA">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17CA61E" w14:textId="77777777" w:rsidTr="001C2C51">
        <w:tc>
          <w:tcPr>
            <w:tcW w:w="10348" w:type="dxa"/>
            <w:gridSpan w:val="9"/>
            <w:vAlign w:val="center"/>
          </w:tcPr>
          <w:p w14:paraId="4457AF65" w14:textId="77777777" w:rsidR="001D6DFA" w:rsidRPr="00D40BEB" w:rsidRDefault="001D6DFA" w:rsidP="001D6DFA">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1"/>
              <w14:checkedState w14:val="2612" w14:font="MS Gothic"/>
              <w14:uncheckedState w14:val="2610" w14:font="MS Gothic"/>
            </w14:checkbox>
          </w:sdtPr>
          <w:sdtEndPr/>
          <w:sdtContent>
            <w:tc>
              <w:tcPr>
                <w:tcW w:w="567" w:type="dxa"/>
                <w:vAlign w:val="center"/>
              </w:tcPr>
              <w:p w14:paraId="72F095E6" w14:textId="70C61339"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0"/>
              <w14:checkedState w14:val="2612" w14:font="MS Gothic"/>
              <w14:uncheckedState w14:val="2610" w14:font="MS Gothic"/>
            </w14:checkbox>
          </w:sdtPr>
          <w:sdtEndPr/>
          <w:sdtContent>
            <w:tc>
              <w:tcPr>
                <w:tcW w:w="567" w:type="dxa"/>
                <w:gridSpan w:val="2"/>
                <w:vAlign w:val="center"/>
              </w:tcPr>
              <w:p w14:paraId="12B3868D" w14:textId="27B1D416"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E47F3AF" w:rsidR="001D6DFA" w:rsidRPr="00D40BEB" w:rsidRDefault="001D6DFA" w:rsidP="001D6DFA">
            <w:pPr>
              <w:spacing w:line="276" w:lineRule="auto"/>
              <w:rPr>
                <w:rFonts w:cstheme="minorHAnsi"/>
                <w:sz w:val="20"/>
                <w:szCs w:val="20"/>
              </w:rPr>
            </w:pPr>
            <w:r>
              <w:rPr>
                <w:rFonts w:cstheme="minorHAnsi"/>
                <w:sz w:val="16"/>
                <w:szCs w:val="16"/>
              </w:rPr>
              <w:t xml:space="preserve">Vacuuming flammable or toxic materials can result in fire, blocked filters and overworking the machine can also result in fire. </w:t>
            </w:r>
          </w:p>
        </w:tc>
      </w:tr>
      <w:tr w:rsidR="001D6DFA" w:rsidRPr="001C2C51" w14:paraId="1942D7AA" w14:textId="77777777" w:rsidTr="001C2C51">
        <w:tc>
          <w:tcPr>
            <w:tcW w:w="10348" w:type="dxa"/>
            <w:gridSpan w:val="9"/>
            <w:vAlign w:val="center"/>
          </w:tcPr>
          <w:p w14:paraId="05FDA46B" w14:textId="77777777" w:rsidR="001D6DFA" w:rsidRPr="00D40BEB" w:rsidRDefault="001D6DFA" w:rsidP="001D6DFA">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1"/>
              <w14:checkedState w14:val="2612" w14:font="MS Gothic"/>
              <w14:uncheckedState w14:val="2610" w14:font="MS Gothic"/>
            </w14:checkbox>
          </w:sdtPr>
          <w:sdtEndPr/>
          <w:sdtContent>
            <w:tc>
              <w:tcPr>
                <w:tcW w:w="567" w:type="dxa"/>
                <w:vAlign w:val="center"/>
              </w:tcPr>
              <w:p w14:paraId="6E995657" w14:textId="519AF5AB"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0"/>
              <w14:checkedState w14:val="2612" w14:font="MS Gothic"/>
              <w14:uncheckedState w14:val="2610" w14:font="MS Gothic"/>
            </w14:checkbox>
          </w:sdtPr>
          <w:sdtEndPr/>
          <w:sdtContent>
            <w:tc>
              <w:tcPr>
                <w:tcW w:w="567" w:type="dxa"/>
                <w:gridSpan w:val="2"/>
                <w:vAlign w:val="center"/>
              </w:tcPr>
              <w:p w14:paraId="0B922DA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1158B6" w14:textId="77777777" w:rsidR="001D6DFA" w:rsidRDefault="001D6DFA" w:rsidP="001D6DFA">
            <w:pPr>
              <w:spacing w:line="276" w:lineRule="auto"/>
              <w:rPr>
                <w:rFonts w:cstheme="minorHAnsi"/>
                <w:sz w:val="16"/>
                <w:szCs w:val="16"/>
              </w:rPr>
            </w:pPr>
            <w:r>
              <w:rPr>
                <w:rFonts w:cstheme="minorHAnsi"/>
                <w:sz w:val="16"/>
                <w:szCs w:val="16"/>
              </w:rPr>
              <w:t>Vacuuming flammable or toxic materials can result in fire, blocked filters and overworking the machine can also result in fire.</w:t>
            </w:r>
          </w:p>
          <w:p w14:paraId="332B254D" w14:textId="73F0F2C7" w:rsidR="001D6DFA" w:rsidRPr="00D40BEB" w:rsidRDefault="001D6DFA" w:rsidP="001D6DFA">
            <w:pPr>
              <w:spacing w:line="276" w:lineRule="auto"/>
              <w:rPr>
                <w:rFonts w:cstheme="minorHAnsi"/>
                <w:sz w:val="20"/>
                <w:szCs w:val="20"/>
              </w:rPr>
            </w:pPr>
          </w:p>
        </w:tc>
      </w:tr>
      <w:tr w:rsidR="001D6DFA" w:rsidRPr="0090194E" w14:paraId="580992B4" w14:textId="77777777" w:rsidTr="002429FF">
        <w:tc>
          <w:tcPr>
            <w:tcW w:w="10348" w:type="dxa"/>
            <w:gridSpan w:val="9"/>
            <w:shd w:val="clear" w:color="auto" w:fill="D9E2F3" w:themeFill="accent1" w:themeFillTint="33"/>
            <w:vAlign w:val="center"/>
          </w:tcPr>
          <w:p w14:paraId="34585353" w14:textId="77777777" w:rsidR="001D6DFA" w:rsidRPr="0090194E" w:rsidRDefault="001D6DFA" w:rsidP="001D6DFA">
            <w:pPr>
              <w:spacing w:line="276" w:lineRule="auto"/>
              <w:rPr>
                <w:b/>
                <w:sz w:val="20"/>
                <w:szCs w:val="20"/>
              </w:rPr>
            </w:pPr>
            <w:r>
              <w:rPr>
                <w:b/>
                <w:sz w:val="20"/>
                <w:szCs w:val="20"/>
              </w:rPr>
              <w:lastRenderedPageBreak/>
              <w:t>Other Hazards</w:t>
            </w:r>
          </w:p>
        </w:tc>
        <w:tc>
          <w:tcPr>
            <w:tcW w:w="567" w:type="dxa"/>
            <w:shd w:val="clear" w:color="auto" w:fill="D9E2F3" w:themeFill="accent1" w:themeFillTint="33"/>
            <w:vAlign w:val="center"/>
          </w:tcPr>
          <w:p w14:paraId="3B816454"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33E8CA2" w14:textId="77777777" w:rsidTr="001C2C51">
        <w:tc>
          <w:tcPr>
            <w:tcW w:w="10348" w:type="dxa"/>
            <w:gridSpan w:val="9"/>
            <w:vAlign w:val="center"/>
          </w:tcPr>
          <w:p w14:paraId="024DED1E" w14:textId="77777777" w:rsidR="001D6DFA" w:rsidRPr="00D40BEB" w:rsidRDefault="001D6DFA" w:rsidP="001D6DFA">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05480F49" w:rsidR="001D6DFA" w:rsidRPr="001C2C51" w:rsidRDefault="00415CEC"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33DFDAE9" w:rsidR="001D6DFA" w:rsidRPr="001C2C51" w:rsidRDefault="00415CEC"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5AF25EFC" w:rsidR="001D6DFA" w:rsidRPr="00D40BEB" w:rsidRDefault="001D6DFA" w:rsidP="001D6DFA">
            <w:pPr>
              <w:spacing w:line="276" w:lineRule="auto"/>
              <w:rPr>
                <w:rFonts w:cstheme="minorHAnsi"/>
                <w:sz w:val="20"/>
                <w:szCs w:val="20"/>
              </w:rPr>
            </w:pPr>
          </w:p>
        </w:tc>
      </w:tr>
      <w:tr w:rsidR="001D6DFA" w:rsidRPr="001C2C51" w14:paraId="12B9F390" w14:textId="77777777" w:rsidTr="001C2C51">
        <w:tc>
          <w:tcPr>
            <w:tcW w:w="10348" w:type="dxa"/>
            <w:gridSpan w:val="9"/>
            <w:vAlign w:val="center"/>
          </w:tcPr>
          <w:p w14:paraId="01A5E923" w14:textId="77777777" w:rsidR="001D6DFA" w:rsidRPr="00D40BEB" w:rsidRDefault="001D6DFA" w:rsidP="001D6DFA">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EndPr/>
          <w:sdtContent>
            <w:tc>
              <w:tcPr>
                <w:tcW w:w="567" w:type="dxa"/>
                <w:vAlign w:val="center"/>
              </w:tcPr>
              <w:p w14:paraId="54EDA5BA" w14:textId="54816CA5" w:rsidR="001D6DFA" w:rsidRPr="001C2C51" w:rsidRDefault="0034512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EndPr/>
          <w:sdtContent>
            <w:tc>
              <w:tcPr>
                <w:tcW w:w="567" w:type="dxa"/>
                <w:gridSpan w:val="2"/>
                <w:vAlign w:val="center"/>
              </w:tcPr>
              <w:p w14:paraId="3BFBAB63" w14:textId="08F26B4B" w:rsidR="001D6DFA" w:rsidRPr="001C2C51" w:rsidRDefault="0034512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5F545F39" w:rsidR="001D6DFA" w:rsidRPr="00D40BEB" w:rsidRDefault="0034512E" w:rsidP="001D6DFA">
            <w:pPr>
              <w:spacing w:line="276" w:lineRule="auto"/>
              <w:rPr>
                <w:rFonts w:cstheme="minorHAnsi"/>
                <w:sz w:val="20"/>
                <w:szCs w:val="20"/>
              </w:rPr>
            </w:pPr>
            <w:r w:rsidRPr="0034512E">
              <w:rPr>
                <w:rFonts w:cstheme="minorHAnsi"/>
                <w:sz w:val="16"/>
                <w:szCs w:val="16"/>
              </w:rPr>
              <w:t>Dusts exposure can cause damage to the lungs and respiratory system, but some types can cause cancer.</w:t>
            </w:r>
          </w:p>
        </w:tc>
      </w:tr>
      <w:tr w:rsidR="001D6DFA" w:rsidRPr="001C2C51" w14:paraId="079197A1" w14:textId="77777777" w:rsidTr="001C2C51">
        <w:tc>
          <w:tcPr>
            <w:tcW w:w="10348" w:type="dxa"/>
            <w:gridSpan w:val="9"/>
            <w:vAlign w:val="center"/>
          </w:tcPr>
          <w:p w14:paraId="02C18C3F" w14:textId="77777777" w:rsidR="001D6DFA" w:rsidRPr="00D40BEB" w:rsidRDefault="001D6DFA" w:rsidP="001D6DFA">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EndPr/>
          <w:sdtContent>
            <w:tc>
              <w:tcPr>
                <w:tcW w:w="567" w:type="dxa"/>
                <w:vAlign w:val="center"/>
              </w:tcPr>
              <w:p w14:paraId="562DF173" w14:textId="24D2C401" w:rsidR="001D6DFA" w:rsidRPr="001C2C51" w:rsidRDefault="0034512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EndPr/>
          <w:sdtContent>
            <w:tc>
              <w:tcPr>
                <w:tcW w:w="567" w:type="dxa"/>
                <w:gridSpan w:val="2"/>
                <w:vAlign w:val="center"/>
              </w:tcPr>
              <w:p w14:paraId="3B94BB32" w14:textId="1BA76FF4" w:rsidR="001D6DFA" w:rsidRPr="001C2C51" w:rsidRDefault="0034512E"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0512C766" w:rsidR="001D6DFA" w:rsidRPr="00D40BEB" w:rsidRDefault="0034512E" w:rsidP="001D6DFA">
            <w:pPr>
              <w:spacing w:line="276" w:lineRule="auto"/>
              <w:rPr>
                <w:rFonts w:cstheme="minorHAnsi"/>
                <w:sz w:val="20"/>
                <w:szCs w:val="20"/>
              </w:rPr>
            </w:pPr>
            <w:r w:rsidRPr="0034512E">
              <w:rPr>
                <w:rFonts w:cstheme="minorHAnsi"/>
                <w:sz w:val="16"/>
                <w:szCs w:val="16"/>
              </w:rPr>
              <w:t>Enduring loud noise for extended periods of time will cause permanent damage to your hearing.</w:t>
            </w:r>
          </w:p>
        </w:tc>
      </w:tr>
      <w:tr w:rsidR="001D6DFA" w:rsidRPr="001C2C51" w14:paraId="53DB6BF8" w14:textId="77777777" w:rsidTr="001C2C51">
        <w:tc>
          <w:tcPr>
            <w:tcW w:w="10348" w:type="dxa"/>
            <w:gridSpan w:val="9"/>
            <w:vAlign w:val="center"/>
          </w:tcPr>
          <w:p w14:paraId="7772C2F8" w14:textId="77777777" w:rsidR="001D6DFA" w:rsidRPr="00D40BEB" w:rsidRDefault="001D6DFA" w:rsidP="001D6DFA">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12C5F7F0" w:rsidR="001D6DFA" w:rsidRPr="001C2C51" w:rsidRDefault="00415CEC"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164F8387" w:rsidR="001D6DFA" w:rsidRPr="001C2C51" w:rsidRDefault="00415CEC"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1AAF879D" w:rsidR="001D6DFA" w:rsidRPr="00D40BEB" w:rsidRDefault="00415CEC" w:rsidP="001D6DFA">
            <w:pPr>
              <w:spacing w:line="276" w:lineRule="auto"/>
              <w:rPr>
                <w:rFonts w:cstheme="minorHAnsi"/>
                <w:sz w:val="20"/>
                <w:szCs w:val="20"/>
              </w:rPr>
            </w:pPr>
            <w:r w:rsidRPr="00415CEC">
              <w:rPr>
                <w:rFonts w:cstheme="minorHAnsi"/>
                <w:sz w:val="16"/>
                <w:szCs w:val="16"/>
              </w:rPr>
              <w:t>Extended periods of use can cause injury such as nerve, joint and circulatory damage.</w:t>
            </w:r>
          </w:p>
        </w:tc>
      </w:tr>
      <w:tr w:rsidR="001D6DFA" w:rsidRPr="001C2C51" w14:paraId="26E2FE43" w14:textId="77777777" w:rsidTr="001C2C51">
        <w:tc>
          <w:tcPr>
            <w:tcW w:w="10348" w:type="dxa"/>
            <w:gridSpan w:val="9"/>
            <w:vAlign w:val="center"/>
          </w:tcPr>
          <w:p w14:paraId="23C9EED9" w14:textId="77777777" w:rsidR="001D6DFA" w:rsidRPr="00D40BEB" w:rsidRDefault="001D6DFA" w:rsidP="001D6DFA">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73EB75D5"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1D6DFA" w:rsidRPr="00D40BEB" w:rsidRDefault="001D6DFA" w:rsidP="001D6DFA">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1D6DFA"/>
    <w:rsid w:val="002B76EC"/>
    <w:rsid w:val="0034512E"/>
    <w:rsid w:val="0035553D"/>
    <w:rsid w:val="003A7CC8"/>
    <w:rsid w:val="00415CEC"/>
    <w:rsid w:val="00435A6B"/>
    <w:rsid w:val="004B521F"/>
    <w:rsid w:val="004C46CB"/>
    <w:rsid w:val="004E18A9"/>
    <w:rsid w:val="00531A53"/>
    <w:rsid w:val="00591585"/>
    <w:rsid w:val="005A68FB"/>
    <w:rsid w:val="00630ED1"/>
    <w:rsid w:val="0070093E"/>
    <w:rsid w:val="00710777"/>
    <w:rsid w:val="0081725D"/>
    <w:rsid w:val="0090194E"/>
    <w:rsid w:val="009371E4"/>
    <w:rsid w:val="009E5347"/>
    <w:rsid w:val="00AD505F"/>
    <w:rsid w:val="00B32BD2"/>
    <w:rsid w:val="00BD2B8A"/>
    <w:rsid w:val="00BE0A1B"/>
    <w:rsid w:val="00D33FAB"/>
    <w:rsid w:val="00D40BEB"/>
    <w:rsid w:val="00D90F96"/>
    <w:rsid w:val="00DA0D0F"/>
    <w:rsid w:val="00E9752E"/>
    <w:rsid w:val="00F00AEB"/>
    <w:rsid w:val="00F94896"/>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5</cp:revision>
  <cp:lastPrinted>2024-05-09T23:23:00Z</cp:lastPrinted>
  <dcterms:created xsi:type="dcterms:W3CDTF">2024-05-21T03:01:00Z</dcterms:created>
  <dcterms:modified xsi:type="dcterms:W3CDTF">2024-05-28T21:32:00Z</dcterms:modified>
</cp:coreProperties>
</file>